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5BB4" w14:textId="026A1391" w:rsidR="005775D4" w:rsidRDefault="0095190A">
      <w:pPr>
        <w:rPr>
          <w:lang w:val="en-US"/>
        </w:rPr>
      </w:pPr>
      <w:r>
        <w:rPr>
          <w:lang w:val="en-US"/>
        </w:rPr>
        <w:t>AGAR Form 3 – Greatworth Parish Council</w:t>
      </w:r>
      <w:r w:rsidR="009C76BB">
        <w:rPr>
          <w:lang w:val="en-US"/>
        </w:rPr>
        <w:t xml:space="preserve">. Audit </w:t>
      </w:r>
      <w:r w:rsidR="005120FC">
        <w:rPr>
          <w:lang w:val="en-US"/>
        </w:rPr>
        <w:t>accompanying</w:t>
      </w:r>
      <w:r w:rsidR="009C76BB">
        <w:rPr>
          <w:lang w:val="en-US"/>
        </w:rPr>
        <w:t xml:space="preserve"> note.</w:t>
      </w:r>
    </w:p>
    <w:p w14:paraId="332A2DFB" w14:textId="3169C67E" w:rsidR="0095190A" w:rsidRDefault="0095190A">
      <w:pPr>
        <w:rPr>
          <w:lang w:val="en-US"/>
        </w:rPr>
      </w:pPr>
      <w:r>
        <w:rPr>
          <w:lang w:val="en-US"/>
        </w:rPr>
        <w:t>May 2026</w:t>
      </w:r>
    </w:p>
    <w:p w14:paraId="46F2D15D" w14:textId="77777777" w:rsidR="0095190A" w:rsidRDefault="0095190A">
      <w:pPr>
        <w:rPr>
          <w:lang w:val="en-US"/>
        </w:rPr>
      </w:pPr>
    </w:p>
    <w:p w14:paraId="47B6249F" w14:textId="77777777" w:rsidR="005120FC" w:rsidRPr="005120FC" w:rsidRDefault="005120FC" w:rsidP="005120FC">
      <w:r w:rsidRPr="005120FC">
        <w:t>Greatworth Parish Council recorded “No” for Box 10 of the Annual Governance Statement 2025/26, which states:</w:t>
      </w:r>
    </w:p>
    <w:p w14:paraId="31A7CD37" w14:textId="77777777" w:rsidR="005120FC" w:rsidRPr="005120FC" w:rsidRDefault="005120FC" w:rsidP="005120FC">
      <w:r w:rsidRPr="005120FC">
        <w:t>“We have put in place arrangements for the effective IT and data management in accordance with proper practices during the year under review.”</w:t>
      </w:r>
    </w:p>
    <w:p w14:paraId="0D788E93" w14:textId="77777777" w:rsidR="005120FC" w:rsidRPr="005120FC" w:rsidRDefault="005120FC" w:rsidP="005120FC">
      <w:r w:rsidRPr="005120FC">
        <w:t>This response was made following the recommendation of the Internal Auditor.</w:t>
      </w:r>
    </w:p>
    <w:p w14:paraId="65025DD7" w14:textId="77777777" w:rsidR="005120FC" w:rsidRPr="005120FC" w:rsidRDefault="005120FC" w:rsidP="005120FC">
      <w:r w:rsidRPr="005120FC">
        <w:t>During the year under review, the Council did have arrangements in place relating to IT and data management. These were contained within existing policies, including:</w:t>
      </w:r>
    </w:p>
    <w:p w14:paraId="26D6E30A" w14:textId="77777777" w:rsidR="005120FC" w:rsidRPr="005120FC" w:rsidRDefault="005120FC" w:rsidP="005120FC">
      <w:pPr>
        <w:numPr>
          <w:ilvl w:val="0"/>
          <w:numId w:val="2"/>
        </w:numPr>
      </w:pPr>
      <w:r w:rsidRPr="005120FC">
        <w:t>Email and Internet Usage Policy</w:t>
      </w:r>
    </w:p>
    <w:p w14:paraId="1CD0B99F" w14:textId="77777777" w:rsidR="005120FC" w:rsidRPr="005120FC" w:rsidRDefault="005120FC" w:rsidP="005120FC">
      <w:pPr>
        <w:numPr>
          <w:ilvl w:val="0"/>
          <w:numId w:val="2"/>
        </w:numPr>
      </w:pPr>
      <w:r w:rsidRPr="005120FC">
        <w:t>Data and Device Management Policy</w:t>
      </w:r>
    </w:p>
    <w:p w14:paraId="0E6DCB14" w14:textId="06A62728" w:rsidR="005120FC" w:rsidRPr="005120FC" w:rsidRDefault="005120FC" w:rsidP="005120FC">
      <w:r w:rsidRPr="005120FC">
        <w:t>The Internal Auditor’s observation was that the Council lacked appropriate arrangements</w:t>
      </w:r>
      <w:r w:rsidR="004D506E">
        <w:t xml:space="preserve"> because</w:t>
      </w:r>
      <w:r w:rsidRPr="005120FC">
        <w:t xml:space="preserve"> the relevant information was contained across multiple documents rather than within a single consolidated document titled “IT Policy”.</w:t>
      </w:r>
    </w:p>
    <w:p w14:paraId="2514683A" w14:textId="77777777" w:rsidR="005120FC" w:rsidRPr="005120FC" w:rsidRDefault="005120FC" w:rsidP="005120FC">
      <w:r w:rsidRPr="005120FC">
        <w:t>As the Internal Auditor recorded a “No” response for this governance assertion, the Council understands that it must also record a “No” response on the Annual Governance Statement.</w:t>
      </w:r>
    </w:p>
    <w:p w14:paraId="1AEF481F" w14:textId="77777777" w:rsidR="005120FC" w:rsidRPr="005120FC" w:rsidRDefault="005120FC" w:rsidP="005120FC">
      <w:r w:rsidRPr="005120FC">
        <w:t>To address this recommendation, at the Annual Meeting of the Council held on 18 May 2026, Greatworth Parish Council adopted a new consolidated “IT Policy” and revoked the separate policies listed above, as their contents are now incorporated into the new document.</w:t>
      </w:r>
    </w:p>
    <w:p w14:paraId="68AE98F0" w14:textId="77777777" w:rsidR="005120FC" w:rsidRPr="005120FC" w:rsidRDefault="005120FC" w:rsidP="005120FC">
      <w:r w:rsidRPr="005120FC">
        <w:t>This was recorded under Item 14 of the agenda for the Annual Meeting held on 18 May 2026:</w:t>
      </w:r>
    </w:p>
    <w:p w14:paraId="0D2E1A90" w14:textId="77777777" w:rsidR="005120FC" w:rsidRPr="005120FC" w:rsidRDefault="005120FC" w:rsidP="005120FC">
      <w:r w:rsidRPr="005120FC">
        <w:t>“To review, approve and adopt the new IT Policy. The following policies will be approved for revocation in line with the adoption of the IT Policy, which combines the information contained within these:</w:t>
      </w:r>
      <w:r w:rsidRPr="005120FC">
        <w:br/>
        <w:t>a) Internet and Email Usage Policy</w:t>
      </w:r>
      <w:r w:rsidRPr="005120FC">
        <w:br/>
        <w:t>b) Data and Device Management Policy.”</w:t>
      </w:r>
    </w:p>
    <w:p w14:paraId="108B8F80" w14:textId="0F406419" w:rsidR="0095190A" w:rsidRPr="0095190A" w:rsidRDefault="0095190A">
      <w:pPr>
        <w:rPr>
          <w:lang w:val="en-US"/>
        </w:rPr>
      </w:pPr>
    </w:p>
    <w:sectPr w:rsidR="0095190A" w:rsidRPr="00951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3ED5"/>
    <w:multiLevelType w:val="hybridMultilevel"/>
    <w:tmpl w:val="BFFA6248"/>
    <w:lvl w:ilvl="0" w:tplc="2AC884D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 w15:restartNumberingAfterBreak="0">
    <w:nsid w:val="64CA6C2F"/>
    <w:multiLevelType w:val="multilevel"/>
    <w:tmpl w:val="065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326577">
    <w:abstractNumId w:val="0"/>
  </w:num>
  <w:num w:numId="2" w16cid:durableId="204459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A"/>
    <w:rsid w:val="000E548E"/>
    <w:rsid w:val="00255E7C"/>
    <w:rsid w:val="004D506E"/>
    <w:rsid w:val="005120FC"/>
    <w:rsid w:val="005775D4"/>
    <w:rsid w:val="00751A74"/>
    <w:rsid w:val="00824942"/>
    <w:rsid w:val="0095190A"/>
    <w:rsid w:val="009C7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685F"/>
  <w15:chartTrackingRefBased/>
  <w15:docId w15:val="{B5A05B66-7CC2-419E-9318-E19B1E1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90A"/>
    <w:rPr>
      <w:rFonts w:eastAsiaTheme="majorEastAsia" w:cstheme="majorBidi"/>
      <w:color w:val="272727" w:themeColor="text1" w:themeTint="D8"/>
    </w:rPr>
  </w:style>
  <w:style w:type="paragraph" w:styleId="Title">
    <w:name w:val="Title"/>
    <w:basedOn w:val="Normal"/>
    <w:next w:val="Normal"/>
    <w:link w:val="TitleChar"/>
    <w:uiPriority w:val="10"/>
    <w:qFormat/>
    <w:rsid w:val="00951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90A"/>
    <w:pPr>
      <w:spacing w:before="160"/>
      <w:jc w:val="center"/>
    </w:pPr>
    <w:rPr>
      <w:i/>
      <w:iCs/>
      <w:color w:val="404040" w:themeColor="text1" w:themeTint="BF"/>
    </w:rPr>
  </w:style>
  <w:style w:type="character" w:customStyle="1" w:styleId="QuoteChar">
    <w:name w:val="Quote Char"/>
    <w:basedOn w:val="DefaultParagraphFont"/>
    <w:link w:val="Quote"/>
    <w:uiPriority w:val="29"/>
    <w:rsid w:val="0095190A"/>
    <w:rPr>
      <w:i/>
      <w:iCs/>
      <w:color w:val="404040" w:themeColor="text1" w:themeTint="BF"/>
    </w:rPr>
  </w:style>
  <w:style w:type="paragraph" w:styleId="ListParagraph">
    <w:name w:val="List Paragraph"/>
    <w:basedOn w:val="Normal"/>
    <w:uiPriority w:val="34"/>
    <w:qFormat/>
    <w:rsid w:val="0095190A"/>
    <w:pPr>
      <w:ind w:left="720"/>
      <w:contextualSpacing/>
    </w:pPr>
  </w:style>
  <w:style w:type="character" w:styleId="IntenseEmphasis">
    <w:name w:val="Intense Emphasis"/>
    <w:basedOn w:val="DefaultParagraphFont"/>
    <w:uiPriority w:val="21"/>
    <w:qFormat/>
    <w:rsid w:val="0095190A"/>
    <w:rPr>
      <w:i/>
      <w:iCs/>
      <w:color w:val="0F4761" w:themeColor="accent1" w:themeShade="BF"/>
    </w:rPr>
  </w:style>
  <w:style w:type="paragraph" w:styleId="IntenseQuote">
    <w:name w:val="Intense Quote"/>
    <w:basedOn w:val="Normal"/>
    <w:next w:val="Normal"/>
    <w:link w:val="IntenseQuoteChar"/>
    <w:uiPriority w:val="30"/>
    <w:qFormat/>
    <w:rsid w:val="00951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90A"/>
    <w:rPr>
      <w:i/>
      <w:iCs/>
      <w:color w:val="0F4761" w:themeColor="accent1" w:themeShade="BF"/>
    </w:rPr>
  </w:style>
  <w:style w:type="character" w:styleId="IntenseReference">
    <w:name w:val="Intense Reference"/>
    <w:basedOn w:val="DefaultParagraphFont"/>
    <w:uiPriority w:val="32"/>
    <w:qFormat/>
    <w:rsid w:val="009519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282</Words>
  <Characters>1401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2026-05-18T11:02:00Z</dcterms:created>
  <dcterms:modified xsi:type="dcterms:W3CDTF">2026-05-29T13:37:00Z</dcterms:modified>
</cp:coreProperties>
</file>